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</w:p>
    <w:p w:rsidR="002E304F" w:rsidRDefault="002E304F" w:rsidP="004C3F7A">
      <w:pPr>
        <w:pStyle w:val="NoSpacing"/>
      </w:pPr>
      <w:r>
        <w:t>Each observation corresponds to an individual subject in one round of one match of one session.</w:t>
      </w:r>
    </w:p>
    <w:p w:rsidR="002E304F" w:rsidRDefault="002E304F" w:rsidP="004C3F7A">
      <w:pPr>
        <w:pStyle w:val="NoSpacing"/>
      </w:pPr>
    </w:p>
    <w:p w:rsidR="00FF5F95" w:rsidRDefault="00213D3E" w:rsidP="004C3F7A">
      <w:pPr>
        <w:pStyle w:val="NoSpacing"/>
      </w:pPr>
      <w:r>
        <w:t>Variable definitions for Levine-Palfrey voter turnout study (APSR 2007)</w:t>
      </w:r>
      <w:r w:rsidR="004C3F7A">
        <w:t>:</w:t>
      </w:r>
    </w:p>
    <w:p w:rsidR="004C3F7A" w:rsidRDefault="004C3F7A" w:rsidP="004C3F7A">
      <w:pPr>
        <w:pStyle w:val="NoSpacing"/>
      </w:pPr>
    </w:p>
    <w:p w:rsidR="004C3F7A" w:rsidRDefault="004C3F7A" w:rsidP="004C3F7A">
      <w:pPr>
        <w:pStyle w:val="NoSpacing"/>
      </w:pPr>
      <w:r>
        <w:t>Match – For n=9</w:t>
      </w:r>
      <w:proofErr w:type="gramStart"/>
      <w:r>
        <w:t>,27,51</w:t>
      </w:r>
      <w:proofErr w:type="gramEnd"/>
      <w:r>
        <w:t xml:space="preserve">, takes on values 2 and 3. </w:t>
      </w:r>
      <w:r w:rsidR="00213D3E">
        <w:t>2</w:t>
      </w:r>
      <w:r>
        <w:t xml:space="preserve"> </w:t>
      </w:r>
      <w:proofErr w:type="gramStart"/>
      <w:r>
        <w:t>indicates</w:t>
      </w:r>
      <w:proofErr w:type="gramEnd"/>
      <w:r>
        <w:t xml:space="preserve"> the first treatment of the session</w:t>
      </w:r>
      <w:r w:rsidR="00213D3E">
        <w:t xml:space="preserve"> (either landslide or tossup)</w:t>
      </w:r>
      <w:r>
        <w:t xml:space="preserve">. 3 </w:t>
      </w:r>
      <w:proofErr w:type="gramStart"/>
      <w:r>
        <w:t>indicates</w:t>
      </w:r>
      <w:proofErr w:type="gramEnd"/>
      <w:r>
        <w:t xml:space="preserve"> the second treatment of the session</w:t>
      </w:r>
      <w:r w:rsidR="00213D3E">
        <w:t xml:space="preserve"> (either tossup or landslide)</w:t>
      </w:r>
      <w:r>
        <w:t>. For n=3, the</w:t>
      </w:r>
      <w:r w:rsidR="00213D3E">
        <w:t>re is only one treatment (2-1), and</w:t>
      </w:r>
      <w:r>
        <w:t xml:space="preserve"> match takes on values from 2 to 51.</w:t>
      </w:r>
    </w:p>
    <w:p w:rsidR="004C3F7A" w:rsidRDefault="004C3F7A" w:rsidP="004C3F7A">
      <w:pPr>
        <w:pStyle w:val="NoSpacing"/>
      </w:pPr>
    </w:p>
    <w:p w:rsidR="004C3F7A" w:rsidRDefault="004C3F7A" w:rsidP="004C3F7A">
      <w:pPr>
        <w:pStyle w:val="NoSpacing"/>
      </w:pPr>
      <w:r>
        <w:t>Round – Each treatment</w:t>
      </w:r>
      <w:r w:rsidR="002E304F">
        <w:t xml:space="preserve"> in a session</w:t>
      </w:r>
      <w:r>
        <w:t xml:space="preserve"> has 50 rounds labeled from 0 to 49.</w:t>
      </w:r>
    </w:p>
    <w:p w:rsidR="004C3F7A" w:rsidRDefault="004C3F7A" w:rsidP="004C3F7A">
      <w:pPr>
        <w:pStyle w:val="NoSpacing"/>
      </w:pPr>
    </w:p>
    <w:p w:rsidR="004C3F7A" w:rsidRDefault="004C3F7A" w:rsidP="004C3F7A">
      <w:pPr>
        <w:pStyle w:val="NoSpacing"/>
      </w:pPr>
      <w:proofErr w:type="spellStart"/>
      <w:proofErr w:type="gramStart"/>
      <w:r>
        <w:t>groupI</w:t>
      </w:r>
      <w:r w:rsidR="002E304F">
        <w:t>d</w:t>
      </w:r>
      <w:proofErr w:type="spellEnd"/>
      <w:proofErr w:type="gramEnd"/>
      <w:r>
        <w:t xml:space="preserve"> – only relevant for n=3 sessions where several 3-person groups were run in parallel and randomly reshuffled each round</w:t>
      </w:r>
    </w:p>
    <w:p w:rsidR="004C3F7A" w:rsidRDefault="004C3F7A" w:rsidP="004C3F7A">
      <w:pPr>
        <w:pStyle w:val="NoSpacing"/>
      </w:pPr>
    </w:p>
    <w:p w:rsidR="004C3F7A" w:rsidRDefault="00B71195" w:rsidP="004C3F7A">
      <w:pPr>
        <w:pStyle w:val="NoSpacing"/>
      </w:pPr>
      <w:proofErr w:type="spellStart"/>
      <w:r>
        <w:t>subjecti</w:t>
      </w:r>
      <w:r w:rsidR="004C3F7A">
        <w:t>d</w:t>
      </w:r>
      <w:proofErr w:type="spellEnd"/>
      <w:r w:rsidR="004C3F7A">
        <w:t xml:space="preserve"> – ID</w:t>
      </w:r>
      <w:r w:rsidR="002E304F">
        <w:t xml:space="preserve"> number</w:t>
      </w:r>
      <w:r w:rsidR="004C3F7A">
        <w:t xml:space="preserve"> assigned to subject in a session</w:t>
      </w:r>
    </w:p>
    <w:p w:rsidR="004C3F7A" w:rsidRDefault="004C3F7A" w:rsidP="004C3F7A">
      <w:pPr>
        <w:pStyle w:val="NoSpacing"/>
      </w:pPr>
    </w:p>
    <w:p w:rsidR="004C3F7A" w:rsidRDefault="004C3F7A" w:rsidP="004C3F7A">
      <w:pPr>
        <w:pStyle w:val="NoSpacing"/>
      </w:pPr>
      <w:proofErr w:type="gramStart"/>
      <w:r>
        <w:t>payoff</w:t>
      </w:r>
      <w:proofErr w:type="gramEnd"/>
      <w:r>
        <w:t xml:space="preserve"> – subject earnings in point</w:t>
      </w:r>
      <w:r w:rsidR="002E304F">
        <w:t>s</w:t>
      </w:r>
      <w:r>
        <w:t>, in a</w:t>
      </w:r>
      <w:r w:rsidR="002E304F">
        <w:t>n election</w:t>
      </w:r>
    </w:p>
    <w:p w:rsidR="004C3F7A" w:rsidRDefault="004C3F7A" w:rsidP="004C3F7A">
      <w:pPr>
        <w:pStyle w:val="NoSpacing"/>
      </w:pPr>
    </w:p>
    <w:p w:rsidR="004C3F7A" w:rsidRDefault="004C3F7A" w:rsidP="004C3F7A">
      <w:pPr>
        <w:pStyle w:val="NoSpacing"/>
      </w:pPr>
      <w:proofErr w:type="gramStart"/>
      <w:r>
        <w:t>party</w:t>
      </w:r>
      <w:proofErr w:type="gramEnd"/>
      <w:r>
        <w:t xml:space="preserve"> – in</w:t>
      </w:r>
      <w:r w:rsidR="002E304F">
        <w:t>dic</w:t>
      </w:r>
      <w:r>
        <w:t xml:space="preserve">ates which party a </w:t>
      </w:r>
      <w:r w:rsidR="002E304F">
        <w:t>subject</w:t>
      </w:r>
      <w:r>
        <w:t xml:space="preserve"> belonged to in a round: 0=large party 1=small party</w:t>
      </w:r>
    </w:p>
    <w:p w:rsidR="004C3F7A" w:rsidRDefault="004C3F7A" w:rsidP="004C3F7A">
      <w:pPr>
        <w:pStyle w:val="NoSpacing"/>
      </w:pPr>
    </w:p>
    <w:p w:rsidR="004C3F7A" w:rsidRDefault="004C3F7A" w:rsidP="004C3F7A">
      <w:pPr>
        <w:pStyle w:val="NoSpacing"/>
      </w:pPr>
      <w:proofErr w:type="gramStart"/>
      <w:r>
        <w:t>cost</w:t>
      </w:r>
      <w:proofErr w:type="gramEnd"/>
      <w:r>
        <w:t xml:space="preserve"> </w:t>
      </w:r>
      <w:r w:rsidR="00B71195">
        <w:t>–</w:t>
      </w:r>
      <w:r>
        <w:t xml:space="preserve"> </w:t>
      </w:r>
      <w:r w:rsidR="00B71195">
        <w:t xml:space="preserve">subject’s randomly </w:t>
      </w:r>
      <w:r w:rsidR="002E304F">
        <w:t>assigned voting cost (Y</w:t>
      </w:r>
      <w:r w:rsidR="00B71195">
        <w:t>-bonus) in a round.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proofErr w:type="gramStart"/>
      <w:r>
        <w:t>vote</w:t>
      </w:r>
      <w:proofErr w:type="gramEnd"/>
      <w:r>
        <w:t xml:space="preserve"> – subject’s voting decision: 0=abstain 1=vote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proofErr w:type="gramStart"/>
      <w:r>
        <w:t>date</w:t>
      </w:r>
      <w:proofErr w:type="gramEnd"/>
      <w:r>
        <w:t xml:space="preserve"> – unique session </w:t>
      </w:r>
      <w:r w:rsidR="002E304F">
        <w:t>identifier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proofErr w:type="spellStart"/>
      <w:proofErr w:type="gramStart"/>
      <w:r>
        <w:t>newid</w:t>
      </w:r>
      <w:proofErr w:type="spellEnd"/>
      <w:proofErr w:type="gramEnd"/>
      <w:r>
        <w:t xml:space="preserve"> – unique subject identifier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proofErr w:type="gramStart"/>
      <w:r>
        <w:t>election</w:t>
      </w:r>
      <w:proofErr w:type="gramEnd"/>
      <w:r>
        <w:t xml:space="preserve"> – unique election identifier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proofErr w:type="gramStart"/>
      <w:r>
        <w:t>size</w:t>
      </w:r>
      <w:proofErr w:type="gramEnd"/>
      <w:r>
        <w:t xml:space="preserve"> – electorate size (3,9,27,51)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proofErr w:type="gramStart"/>
      <w:r>
        <w:t>tossup</w:t>
      </w:r>
      <w:proofErr w:type="gramEnd"/>
      <w:r>
        <w:t xml:space="preserve"> – =1 if large party has only one more member than small party. =0 otherwise.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  <w:r>
        <w:t>Abstract = 0 if political language framing was used in the session (“vote”, etc.) =1 otherwise</w:t>
      </w:r>
    </w:p>
    <w:p w:rsidR="00B71195" w:rsidRDefault="00B71195" w:rsidP="004C3F7A">
      <w:pPr>
        <w:pStyle w:val="NoSpacing"/>
      </w:pPr>
    </w:p>
    <w:p w:rsidR="00B71195" w:rsidRDefault="00B71195" w:rsidP="004C3F7A">
      <w:pPr>
        <w:pStyle w:val="NoSpacing"/>
      </w:pPr>
    </w:p>
    <w:sectPr w:rsidR="00B71195" w:rsidSect="0045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C3F7A"/>
    <w:rsid w:val="00213D3E"/>
    <w:rsid w:val="002E304F"/>
    <w:rsid w:val="00452655"/>
    <w:rsid w:val="004C3F7A"/>
    <w:rsid w:val="00665275"/>
    <w:rsid w:val="00693A87"/>
    <w:rsid w:val="00B7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</dc:creator>
  <cp:lastModifiedBy>trp</cp:lastModifiedBy>
  <cp:revision>2</cp:revision>
  <dcterms:created xsi:type="dcterms:W3CDTF">2014-02-18T17:48:00Z</dcterms:created>
  <dcterms:modified xsi:type="dcterms:W3CDTF">2014-02-18T18:17:00Z</dcterms:modified>
</cp:coreProperties>
</file>